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вестка-2"/>
    <w:p>
      <w:pPr>
        <w:pStyle w:val="Heading3"/>
      </w:pPr>
      <w:r>
        <w:t xml:space="preserve">Повестка № 2</w:t>
      </w:r>
    </w:p>
    <w:p>
      <w:pPr>
        <w:pStyle w:val="FirstParagraph"/>
      </w:pPr>
      <w:r>
        <w:t xml:space="preserve">14.05.2014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http://tushino-juzhnoe.mos.ru/anti-corruption/anti-corruption-expertise/detail/1037742.html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anti-corruption/anti-corruption-expertise/detail/1037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anti-corruption/anti-corruption-expertise/detail/1037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2025-08-02T13:17:49Z</dcterms:created>
  <dcterms:modified xsi:type="dcterms:W3CDTF">2025-08-02T13:17:49Z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