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3701bbf9867bdfa09be20a06ac9a0c77ad084"/>
    <w:p>
      <w:pPr>
        <w:pStyle w:val="Heading3"/>
      </w:pPr>
      <w:r>
        <w:t xml:space="preserve">В обороте на потребительском рынке находится фальсифицированная икорная продукция с маркировкой на потребительской упаковке</w:t>
      </w:r>
    </w:p>
    <w:p>
      <w:pPr>
        <w:pStyle w:val="FirstParagraph"/>
      </w:pPr>
      <w:r>
        <w:t xml:space="preserve">15.11.2022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Северо-Западном административном округе города Москвы сообщает Вам, что по информации Управления Роспотребнадзора по Сахалинской области, в обороте на потребительском рынке находится фальсифицированная икорная продукция с маркировкой на потребительской упаковке:</w:t>
      </w:r>
    </w:p>
    <w:p>
      <w:pPr>
        <w:pStyle w:val="BodyText"/>
      </w:pPr>
      <w:r>
        <w:t xml:space="preserve">- икра лососевая зернистая в банках, производитель ООО «Персей» (Сахалинская область, г. Корсаков, ул. Крутая, д. 42) и/или его правопреемник ООО «Нави» (Сахалинская область, г. Корсаков, ул. Крутая, д. 42).</w:t>
      </w:r>
    </w:p>
    <w:p>
      <w:pPr>
        <w:pStyle w:val="BodyText"/>
      </w:pPr>
      <w:r>
        <w:t xml:space="preserve">Управлением Роспотребнадзора по Сахалинской области в ходе проведенных мероприятий установлено, что решением Арбитражного суда Сахалинской области от 24.11.2015г. № А59-408/2014 предприятие «Персей» признано банкротом, Определением суда от 07.10.2019г. завершено конкурсное производство, дата прекращения деятельности 20.12.2019г. с 2016 года хозяйственная деятельность по выпуску рыбной продукции предприятием не осуществляется.</w:t>
      </w:r>
    </w:p>
    <w:p>
      <w:pPr>
        <w:pStyle w:val="BodyText"/>
      </w:pPr>
      <w:r>
        <w:t xml:space="preserve">Право-приемник ООО «Нави» с декабря 2017 года финансово-хозяйственную деятельность по вышеуказанному адресу не осуществляет, в связи с чем, указанные в маркировке икры лососевой зернистой изготовители: ООО «Персей» и ООО «Нави» являются предприятиями-призраками.</w:t>
      </w:r>
    </w:p>
    <w:p>
      <w:pPr>
        <w:pStyle w:val="BodyText"/>
      </w:pPr>
      <w:r>
        <w:t xml:space="preserve">В случае выявления указанной продукции незамедлительно сообщать в ТО Управления Роспотребнадзора по городу Москве в СЗАО города Москвы для принятия соответствующих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http://tushino-juzhnoe.mos.ru/consumer-market-and-services/novost/detail/11225410.html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consumer-market-and-services/novost/detail/11225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consumer-market-and-services/novost/detail/11225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2025-04-06T15:10:15Z</dcterms:created>
  <dcterms:modified xsi:type="dcterms:W3CDTF">2025-04-06T15:10:15Z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