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0d561d7508bef99e22e551442bf9ccd7ec5b7"/>
    <w:p>
      <w:pPr>
        <w:pStyle w:val="Heading3"/>
      </w:pPr>
      <w:r>
        <w:t xml:space="preserve">План мероприятий с 20.09.2021 по 26.09.2021 на территории района Южное Тушино города Москвы</w:t>
      </w:r>
    </w:p>
    <w:p>
      <w:pPr>
        <w:pStyle w:val="FirstParagraph"/>
      </w:pPr>
      <w:r>
        <w:t xml:space="preserve">29.10.2021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20.09.2021-26.09.2021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http://tushino-juzhnoe.mos.ru/presscenter/news/detail/10363562.html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5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5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2024-05-08T02:12:19Z</dcterms:created>
  <dcterms:modified xsi:type="dcterms:W3CDTF">2024-05-08T02:12:19Z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