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3d5153471af1573ec89687d7b1d2dfeb6b29"/>
    <w:p>
      <w:pPr>
        <w:pStyle w:val="Heading3"/>
      </w:pPr>
      <w:r>
        <w:t xml:space="preserve">План мероприятий с 04.10.2022 по 10.04.2022 на территории района Южное Тушино города Москвы</w:t>
      </w:r>
    </w:p>
    <w:p>
      <w:pPr>
        <w:pStyle w:val="FirstParagraph"/>
      </w:pPr>
      <w:r>
        <w:t xml:space="preserve">16.04.2022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04.10.2022-10.04.2022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http://tushino-juzhnoe.mos.ru/presscenter/news/detail/10756626.html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56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56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2023-06-13T18:03:58Z</dcterms:created>
  <dcterms:modified xsi:type="dcterms:W3CDTF">2023-06-13T18:03:58Z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