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4cecc1d78b21b4adec476012470412a65296a6a"/>
    <w:p>
      <w:pPr>
        <w:pStyle w:val="Heading3"/>
      </w:pPr>
      <w:r>
        <w:t xml:space="preserve">Тушинский суд рассмотрит дело рэпера Элджея</w:t>
      </w:r>
    </w:p>
    <w:p>
      <w:pPr>
        <w:pStyle w:val="FirstParagraph"/>
      </w:pPr>
      <w:r>
        <w:t xml:space="preserve">05.07.2021</w:t>
      </w:r>
    </w:p>
    <w:p>
      <w:pPr>
        <w:pStyle w:val="BodyText"/>
      </w:pPr>
      <w:r>
        <w:br/>
      </w:r>
      <w:r>
        <w:t xml:space="preserve">Административное дело рэпера Элджея, которого могут лишить водительских прав за пьяное вождение, передано в Тушинский суд. Об этом сообщила сегодня газета «Москва. Северо-Запад».</w:t>
      </w:r>
    </w:p>
    <w:p>
      <w:pPr>
        <w:pStyle w:val="BodyText"/>
      </w:pPr>
      <w:r>
        <w:t xml:space="preserve">«Машину музыканта остановили на проспекте Маршала Жукова сотрудники ГИБДД. За рулём был сам Элджей. Также в салоне находилась его супруга, телеведущая Анастасия Ивлеева. Как сообщается, у него были признаки алкогольного опьянения, но от медицинской проверки он отказался», — говорится в сообщении.</w:t>
      </w:r>
    </w:p>
    <w:p>
      <w:pPr>
        <w:pStyle w:val="BodyText"/>
      </w:pPr>
      <w:r>
        <w:t xml:space="preserve">Отметим, что на первое заседание ни артист, ни его представитель не явились.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http://tushino-juzhnoe.mos.ru/rubric/detail/10081291.html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Южное Тушино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tushino-juzhnoe.mos.ru" TargetMode="External" /><Relationship Type="http://schemas.openxmlformats.org/officeDocument/2006/relationships/hyperlink" Id="rId20" Target="http://tushino-juzhnoe.mos.ru/rubric/detail/1008129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tushino-juzhnoe.mos.ru" TargetMode="External" /><Relationship Type="http://schemas.openxmlformats.org/officeDocument/2006/relationships/hyperlink" Id="rId20" Target="http://tushino-juzhnoe.mos.ru/rubric/detail/1008129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2025-08-01T15:33:32Z</dcterms:created>
  <dcterms:modified xsi:type="dcterms:W3CDTF">2025-08-01T15:33:32Z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