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dbc1786282a744a207c46176023c9b27523b"/>
    <w:p>
      <w:pPr>
        <w:pStyle w:val="Heading3"/>
      </w:pPr>
      <w:r>
        <w:t xml:space="preserve">В доме на Сходненской отремонтировали лифты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  <w:r>
        <w:t xml:space="preserve">Житель дома 14 на Сходненской улице пожаловался на работу лифтов в подъезде. Лифты работали будто «посменно»: жильцы поднимались то на грузовом, то на пассажирском, в то время как другой лифт не функционировал. Либо приходилось и вовсе пользоваться пожарной лестницей.</w:t>
      </w:r>
    </w:p>
    <w:p>
      <w:pPr>
        <w:pStyle w:val="BodyText"/>
      </w:pPr>
      <w:r>
        <w:t xml:space="preserve">«На данный момент не работает пассажирский лифт. Постоянно приходится подниматься по пожарной лестнице», — написал в редакцию Андрей Перфильев.</w:t>
      </w:r>
    </w:p>
    <w:p>
      <w:pPr>
        <w:pStyle w:val="BodyText"/>
      </w:pPr>
      <w:r>
        <w:t xml:space="preserve">Проблема была переадресована в «Жилищник района Южное Тушино», где были приняты необходимые меры. Лифты были возвращены жителям дома.</w:t>
      </w:r>
    </w:p>
    <w:p>
      <w:pPr>
        <w:pStyle w:val="BodyText"/>
      </w:pPr>
      <w:r>
        <w:t xml:space="preserve">«Проведены работы по замене электродвигателя дверей кабины и замене платы управления. В настоящее время лифты находятся в технически исправном состоянии», — ответили в «Жилищнике».</w:t>
      </w:r>
    </w:p>
    <w:p>
      <w:pPr>
        <w:pStyle w:val="BodyText"/>
      </w:pPr>
      <w:r>
        <w:t xml:space="preserve">Напомним, что по всем вопросам, связанным с работой коммунальных служб, можно также обращаться в управу района по адресу: Москва, б-р Яна Райниса, 43, корп.1 Телефон: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http://tushino-juzhnoe.mos.ru/rubric/detail/10146893.html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146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146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2025-07-01T13:05:51Z</dcterms:created>
  <dcterms:modified xsi:type="dcterms:W3CDTF">2025-07-01T13:05:51Z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