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7f718d5cc01247c09252c606ca9e5bdb24eb1d8"/>
    <w:p>
      <w:pPr>
        <w:pStyle w:val="Heading3"/>
      </w:pPr>
      <w:r>
        <w:t xml:space="preserve">В подъезде дома на Химкинском бульваре привели в порядок дверь</w:t>
      </w:r>
    </w:p>
    <w:p>
      <w:pPr>
        <w:pStyle w:val="FirstParagraph"/>
      </w:pPr>
      <w:r>
        <w:t xml:space="preserve">16.06.2023</w:t>
      </w:r>
    </w:p>
    <w:p>
      <w:pPr>
        <w:pStyle w:val="BodyText"/>
      </w:pPr>
      <w:r>
        <w:rPr>
          <w:iCs/>
          <w:i/>
          <w:bCs/>
          <w:b/>
        </w:rPr>
        <w:t xml:space="preserve">Сотрудники жилищно-коммунальных служб провели работы по ремонту входной двери в подъезде дома 15 на Химкинском бульваре. Об этом сегодня сообщили в «Жилищнике района Южное Тушино».</w:t>
      </w:r>
    </w:p>
    <w:p>
      <w:pPr>
        <w:pStyle w:val="BodyText"/>
      </w:pPr>
      <w:r>
        <w:rPr>
          <w:iCs/>
          <w:i/>
        </w:rPr>
        <w:t xml:space="preserve">«Выполнены работы по ремонту доводящего устройства на входной двери подъезда 2. В настоящее время входная дверь находится в исправном состоянии, плотный притвор обеспечен, открывается/закрывается бесшумно», —</w:t>
      </w:r>
      <w:r>
        <w:rPr>
          <w:iCs/>
          <w:i/>
        </w:rPr>
        <w:t xml:space="preserve"> </w:t>
      </w:r>
      <w:hyperlink r:id="rId20">
        <w:r>
          <w:rPr>
            <w:rStyle w:val="Hyperlink"/>
            <w:iCs/>
            <w:i/>
          </w:rPr>
          <w:t xml:space="preserve">уточнили</w:t>
        </w:r>
      </w:hyperlink>
      <w:r>
        <w:rPr>
          <w:iCs/>
          <w:i/>
        </w:rPr>
        <w:t xml:space="preserve"> </w:t>
      </w:r>
      <w:r>
        <w:rPr>
          <w:iCs/>
          <w:i/>
        </w:rPr>
        <w:t xml:space="preserve">в «Жилищнике».</w:t>
      </w:r>
    </w:p>
    <w:p>
      <w:pPr>
        <w:pStyle w:val="BodyText"/>
      </w:pPr>
      <w:r>
        <w:t xml:space="preserve">Напомним, что по всем вопросам, связанным с работой жилищно-коммунальных служб, можно обращаться в «Жилищник района Южное Тушино» по адресу: Москва, Свободы, д.42. Телефон: +7 (499) 492-11-12.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http://tushino-juzhnoe.mos.ru/rubric/detail/11655620.html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Южное Тушино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tushino-juzhnoe.mos.ru" TargetMode="External" /><Relationship Type="http://schemas.openxmlformats.org/officeDocument/2006/relationships/hyperlink" Id="rId21" Target="http://tushino-juzhnoe.mos.ru/rubric/detail/11655620.html" TargetMode="External" /><Relationship Type="http://schemas.openxmlformats.org/officeDocument/2006/relationships/hyperlink" Id="rId20" Target="https://gorod.mos.ru/map-messag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tushino-juzhnoe.mos.ru" TargetMode="External" /><Relationship Type="http://schemas.openxmlformats.org/officeDocument/2006/relationships/hyperlink" Id="rId21" Target="http://tushino-juzhnoe.mos.ru/rubric/detail/11655620.html" TargetMode="External" /><Relationship Type="http://schemas.openxmlformats.org/officeDocument/2006/relationships/hyperlink" Id="rId20" Target="https://gorod.mos.ru/map-messag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2025-07-16T02:48:54Z</dcterms:created>
  <dcterms:modified xsi:type="dcterms:W3CDTF">2025-07-16T02:48:54Z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