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1a0ccae2d20d0e0b120ae766a0d400d23b06f3"/>
    <w:p>
      <w:pPr>
        <w:pStyle w:val="Heading3"/>
      </w:pPr>
      <w:r>
        <w:t xml:space="preserve">В окружном центре на Аэродромной пройдут благотворительные акции</w:t>
      </w:r>
    </w:p>
    <w:p>
      <w:pPr>
        <w:pStyle w:val="FirstParagraph"/>
      </w:pPr>
      <w:r>
        <w:t xml:space="preserve">27.09.2024</w:t>
      </w:r>
    </w:p>
    <w:p>
      <w:pPr>
        <w:pStyle w:val="BodyText"/>
      </w:pPr>
      <w:r>
        <w:rPr>
          <w:iCs/>
          <w:i/>
          <w:bCs/>
          <w:b/>
        </w:rPr>
        <w:t xml:space="preserve">27.09.2024. Синхронные акции проекта «Время добра. Осень» пройдут с 28 сентября по 4 октября в волонтерских окружных центрах «Доброе место». В СЗАО волонтеров ждут в Южном Тушине на ул. Аэродромная, д. 6.</w:t>
      </w:r>
    </w:p>
    <w:p>
      <w:pPr>
        <w:pStyle w:val="BodyText"/>
      </w:pPr>
      <w:r>
        <w:t xml:space="preserve">В первый день проекта, 28 сентября, участники помогут животным в городских приютах. Присоединиться к акции и привести в порядок усадьбу Быково, нарисовать картины, создать мягкие игрушки для детей из детдома можно будет 29 сентября.</w:t>
      </w:r>
    </w:p>
    <w:p>
      <w:pPr>
        <w:pStyle w:val="BodyText"/>
      </w:pPr>
      <w:r>
        <w:t xml:space="preserve">2 октября в парке Дружбы с 11:00 до 13:00 состоится субботник. 3 октября на встрече с подопечными социального дома «Обручевский» гости смогут изготовить произведения искусства из эпоксидной смолы. В этот же день пройдет донорская акция.</w:t>
      </w:r>
    </w:p>
    <w:p>
      <w:pPr>
        <w:pStyle w:val="BodyText"/>
      </w:pPr>
      <w:r>
        <w:t xml:space="preserve">Чтобы стать участником акций, необходимо подать заявку на сайте «Мосволонтер».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http://tushino-juzhnoe.mos.ru/rubric/detail/12586551.html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Тушино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ushino-juzhnoe.mos.ru" TargetMode="External" /><Relationship Type="http://schemas.openxmlformats.org/officeDocument/2006/relationships/hyperlink" Id="rId20" Target="http://tushino-juzhnoe.mos.ru/rubric/detail/125865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ushino-juzhnoe.mos.ru" TargetMode="External" /><Relationship Type="http://schemas.openxmlformats.org/officeDocument/2006/relationships/hyperlink" Id="rId20" Target="http://tushino-juzhnoe.mos.ru/rubric/detail/125865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2025-08-06T01:14:29Z</dcterms:created>
  <dcterms:modified xsi:type="dcterms:W3CDTF">2025-08-06T01:14:29Z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