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a7cb22dc962f351ecc7883dba2305d4e2ebb54"/>
    <w:p>
      <w:pPr>
        <w:pStyle w:val="Heading3"/>
      </w:pPr>
      <w:r>
        <w:t xml:space="preserve">Летний отдых для детей - весело и с пользой!</w:t>
      </w:r>
    </w:p>
    <w:p>
      <w:pPr>
        <w:pStyle w:val="FirstParagraph"/>
      </w:pPr>
      <w:r>
        <w:t xml:space="preserve">20.05.2015</w:t>
      </w:r>
    </w:p>
    <w:p>
      <w:pPr>
        <w:pStyle w:val="BodyText"/>
      </w:pPr>
      <w:r>
        <w:drawing>
          <wp:inline>
            <wp:extent cx="5334000" cy="38077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0b6/kids_footbal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7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всегда есть возможность поехать куда-нибудь с ребенком на отдых – есть ограниченные дни на отпуск, есть иные сложности. Однако и не уезжая можно подарить своему ребенку отличные каникулы!</w:t>
      </w:r>
    </w:p>
    <w:p>
      <w:pPr>
        <w:pStyle w:val="BodyText"/>
      </w:pPr>
      <w:r>
        <w:t xml:space="preserve">Так, например, Центр досуга и творчества «Самоцветы» на протяжении всего июня по понедельникам, вторникам и четвергам центр организует открытые занятия по футболу, а в июле – по волейболу для всех желающих на открытых уличных площадках. Кроме того, есть настольный теннис, шашки, шахматы и настольные развивающие игры для детей. Также в июне центр формирует группу кратковременного пребывания развивающей и творческой направленности для детей от 7 до 14 лет.</w:t>
      </w:r>
    </w:p>
    <w:p>
      <w:pPr>
        <w:pStyle w:val="BodyText"/>
      </w:pPr>
      <w:r>
        <w:t xml:space="preserve">Клуб юных моряков «Бригантина» приглашает детей (8-14 лет) с 1 по 30 июня 2015 г. в группу кратковременного пребывания, где будут проходить занятия по ритмической гимнастике, основам самообороны, пройдут матчи мини-футболу, волейболу.</w:t>
      </w:r>
    </w:p>
    <w:p>
      <w:pPr>
        <w:pStyle w:val="BodyText"/>
      </w:pPr>
      <w:r>
        <w:t xml:space="preserve">Военно-патриотический спортивный клуб «Родина» приглашает детей 8-14 лет с 1 по 30 июня 2015 г. в группу кратковременного пребывания «Юный спортсмен» - здесь пройдут обучение единоборствам, спортивные эстафеты.</w:t>
      </w:r>
    </w:p>
    <w:p>
      <w:pPr>
        <w:pStyle w:val="BodyText"/>
      </w:pPr>
      <w:r>
        <w:t xml:space="preserve">А Центр комплексного развития «Время» приглашает детей 7-11 лет с 1 по 30 июня 2015 г. в летний лагерь кратковременного пребывания «Ура, летние каникулы!!!». В его программе экскурсии, праздники двора, эстафеты, спортивные соревнования; мастер-классы, игры и конкурсы.</w:t>
      </w:r>
    </w:p>
    <w:p>
      <w:pPr>
        <w:pStyle w:val="BodyText"/>
      </w:pPr>
      <w:r>
        <w:t xml:space="preserve">Подробно можно узнать на </w:t>
      </w:r>
      <w:hyperlink r:id="rId23">
        <w:r>
          <w:rPr>
            <w:rStyle w:val="Hyperlink"/>
          </w:rPr>
          <w:t xml:space="preserve">странице, посвященной отдыху детей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http://tushino-juzhnoe.mos.ru/rubric/detail/1874269.html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ushino-juzhnoe.mos.ru" TargetMode="External" /><Relationship Type="http://schemas.openxmlformats.org/officeDocument/2006/relationships/hyperlink" Id="rId24" Target="http://tushino-juzhnoe.mos.ru/rubric/detail/1874269.html" TargetMode="External" /><Relationship Type="http://schemas.openxmlformats.org/officeDocument/2006/relationships/hyperlink" Id="rId23" Target="http://tushino-juzhnoe.mos.ru/social-sphere/wellness-holidays/?clear_cache=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ushino-juzhnoe.mos.ru" TargetMode="External" /><Relationship Type="http://schemas.openxmlformats.org/officeDocument/2006/relationships/hyperlink" Id="rId24" Target="http://tushino-juzhnoe.mos.ru/rubric/detail/1874269.html" TargetMode="External" /><Relationship Type="http://schemas.openxmlformats.org/officeDocument/2006/relationships/hyperlink" Id="rId23" Target="http://tushino-juzhnoe.mos.ru/social-sphere/wellness-holidays/?clear_cache=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2023-08-01T18:57:22Z</dcterms:created>
  <dcterms:modified xsi:type="dcterms:W3CDTF">2023-08-01T18:57:22Z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