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01b489656cad01223703555f86700e9e48193"/>
    <w:p>
      <w:pPr>
        <w:pStyle w:val="Heading3"/>
      </w:pPr>
      <w:r>
        <w:t xml:space="preserve">Певица Юлия Ковальчук станет ведущей финала конкурса «Достояние» в СЗАО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rPr>
          <w:bCs/>
          <w:b/>
        </w:rPr>
        <w:t xml:space="preserve">Популярная певица Юлия Ковальчук проведет финал с последующим награждением победителей окружного конкурса общественного признания «Достояние», который ежегодно проходит на северо-западе столицы. Мероприятие состоится 23 декабря во Дворце творчества детей и молодежи «Хорошево». Об этом сообщила начальник управления развития социальной сферы префектуры СЗАО Лариса Денисова.</w:t>
      </w:r>
    </w:p>
    <w:p>
      <w:pPr>
        <w:pStyle w:val="BodyText"/>
      </w:pPr>
      <w:r>
        <w:t xml:space="preserve">— По результатам отбора жюри были определены 36 финалистов. Также учреждено два специальных приза «Служение людям». Победители будут награждены грамотами, подписанными префектом округа, статуэтками «Достояние», а также памятными подарками, — рассказала Лариса Денисова.</w:t>
      </w:r>
    </w:p>
    <w:p>
      <w:pPr>
        <w:pStyle w:val="BodyText"/>
      </w:pPr>
      <w:r>
        <w:t xml:space="preserve">Всего в оргкомитет конкурса поступило три тысячи заявок.</w:t>
      </w:r>
    </w:p>
    <w:p>
      <w:pPr>
        <w:pStyle w:val="BodyText"/>
      </w:pPr>
      <w:r>
        <w:t xml:space="preserve">Напомним, Дворец творчества детей и молодежи «Хорошево» расположен по адресу ул. Маршала Тухачевского, д. 20, корп. 1. Начало мероприятия в 16.00.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http://tushino-juzhnoe.mos.ru/rubric/detail/4428358.html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4428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4428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2025-07-11T23:22:02Z</dcterms:created>
  <dcterms:modified xsi:type="dcterms:W3CDTF">2025-07-11T23:22:02Z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