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b3a458879859e2f04f08bb8dada0001f0794"/>
    <w:p>
      <w:pPr>
        <w:pStyle w:val="Heading3"/>
      </w:pPr>
      <w:r>
        <w:t xml:space="preserve">На Химкинском бульваре задержан подозреваемый в убийстве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br/>
      </w:r>
      <w:r>
        <w:t xml:space="preserve">Оперативники округа совместно с коллегами из полиции по району Покровское-Стрешнево задержали ранее судимого 27-летнего мужчину, подозреваемого в убийстве. Об этом сообщила сегодня пресс-служба УВД по СЗАО.</w:t>
      </w:r>
    </w:p>
    <w:p>
      <w:pPr>
        <w:pStyle w:val="BodyText"/>
      </w:pPr>
      <w:r>
        <w:t xml:space="preserve">«Поздним вечером в службу „02“ обратилась жительница столицы. По ее словам, вернувшись домой, она обнаружила на полу в одной из комнат тело своего родственника с множественными ножевыми ранениями. Сотрудники полиции провели оперативно-розыскные мероприятия и на Химкинском бульваре задержали подозреваемого, который оказался сожителем заявительницы. На допросе подозреваемый рассказал, что между ним и хозяином квартиры во время распития спиртных напитков возник конфликт. Молодой мужчина нанес своему 57-летнему оппоненту несколько ударов кухонным тесаком. От полученных ран гражданин скончался», — говорится в сообщении.</w:t>
      </w:r>
    </w:p>
    <w:p>
      <w:pPr>
        <w:pStyle w:val="BodyText"/>
      </w:pPr>
      <w:r>
        <w:t xml:space="preserve">Подозреваемый задержан. Следователи выясняют обстоятельства произошедшего.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http://tushino-juzhnoe.mos.ru/rubric/detail/9988548.html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9988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9988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2024-07-29T06:01:37Z</dcterms:created>
  <dcterms:modified xsi:type="dcterms:W3CDTF">2024-07-29T06:01:37Z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