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2ba850fdbe2c53e06f36ff2400dbb11f7fd3a"/>
    <w:p>
      <w:pPr>
        <w:pStyle w:val="Heading3"/>
      </w:pPr>
      <w:r>
        <w:t xml:space="preserve">Пожарная безопасность в новогодние праздники - превыше всего!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t xml:space="preserve">Все, что нужно знать о безопасных гирляндах читайте в нашей новой памятке. Обязательно поделитесь этими советами с друзьями и близкими Берегите себя!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e48/image_14_12_21_10_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http://tushino-juzhnoe.mos.ru/the-rule-of-law-security-legality/moe/memo/detail/10495728.html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495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495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2025-05-17T00:49:35Z</dcterms:created>
  <dcterms:modified xsi:type="dcterms:W3CDTF">2025-05-17T00:49:35Z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