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чс-москвы-напоминает"/>
    <w:p>
      <w:pPr>
        <w:pStyle w:val="Heading3"/>
      </w:pPr>
      <w:r>
        <w:t xml:space="preserve">МЧС Москвы напоминает:</w:t>
      </w:r>
    </w:p>
    <w:p>
      <w:pPr>
        <w:pStyle w:val="FirstParagraph"/>
      </w:pPr>
      <w:r>
        <w:t xml:space="preserve">17.05.2024</w:t>
      </w:r>
    </w:p>
    <w:p>
      <w:pPr>
        <w:pStyle w:val="BodyText"/>
      </w:pPr>
      <w:r>
        <w:t xml:space="preserve">-при входе в любое незнакомое здание изучи план эвакуации;</w:t>
      </w:r>
    </w:p>
    <w:p>
      <w:pPr>
        <w:pStyle w:val="BodyText"/>
      </w:pPr>
      <w:r>
        <w:t xml:space="preserve">-пути эвакуации отмечены зелеными стрелками;</w:t>
      </w:r>
    </w:p>
    <w:p>
      <w:pPr>
        <w:pStyle w:val="BodyText"/>
      </w:pPr>
      <w:r>
        <w:t xml:space="preserve">-обрати внимание в какую сторону вам удобнее идти до ближайшей лестницы для выхода на улицу.</w:t>
      </w:r>
    </w:p>
    <w:p>
      <w:pPr>
        <w:pStyle w:val="BodyText"/>
      </w:pPr>
      <w:r>
        <w:t xml:space="preserve">Помни: паника-основной враг во время любой чрезвычайной ситуации.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http://tushino-juzhnoe.mos.ru/the-rule-of-law-security-legality/moe/memo/detail/12374203.html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the-rule-of-law-security-legality/moe/memo/detail/12374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the-rule-of-law-security-legality/moe/memo/detail/12374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2024-08-23T14:52:17Z</dcterms:created>
  <dcterms:modified xsi:type="dcterms:W3CDTF">2024-08-23T14:52:17Z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