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ям-о-безопасности-печного-отопления"/>
    <w:p>
      <w:pPr>
        <w:pStyle w:val="Heading3"/>
      </w:pPr>
      <w:r>
        <w:t xml:space="preserve">Детям о безопасности печного отопления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a6/pe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http://tushino-juzhnoe.mos.ru/the-rule-of-law-security-legality/moe/memo/detail/8433760.html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433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433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2025-07-15T09:26:30Z</dcterms:created>
  <dcterms:modified xsi:type="dcterms:W3CDTF">2025-07-15T09:26:30Z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